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57" w:rsidRDefault="00E03807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661957" w:rsidRDefault="00E03807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661957" w:rsidRDefault="00E03807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一、广州白云国际机场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（一）公共交通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乘地铁3号线北延段</w:t>
      </w:r>
      <w:r>
        <w:rPr>
          <w:rStyle w:val="FangSong14pt"/>
          <w:rFonts w:hint="eastAsia"/>
          <w:sz w:val="32"/>
          <w:szCs w:val="32"/>
        </w:rPr>
        <w:t>，在</w:t>
      </w:r>
      <w:r>
        <w:rPr>
          <w:rStyle w:val="FangSong14pt"/>
          <w:sz w:val="32"/>
          <w:szCs w:val="32"/>
        </w:rPr>
        <w:t>体育西路站换乘地铁3号线-&gt;珠江新城站换乘地铁5号线五羊邨站A口下车步行1200米（或781路寺右南街下步行200米）</w:t>
      </w:r>
      <w:r>
        <w:rPr>
          <w:rStyle w:val="FangSong14pt"/>
          <w:rFonts w:hint="eastAsia"/>
          <w:sz w:val="32"/>
          <w:szCs w:val="32"/>
        </w:rPr>
        <w:t>到</w:t>
      </w:r>
      <w:r>
        <w:rPr>
          <w:rStyle w:val="FangSong14pt"/>
          <w:sz w:val="32"/>
          <w:szCs w:val="32"/>
        </w:rPr>
        <w:t>达</w:t>
      </w:r>
      <w:r>
        <w:rPr>
          <w:rStyle w:val="FangSong14pt"/>
          <w:rFonts w:hint="eastAsia"/>
          <w:sz w:val="32"/>
          <w:szCs w:val="32"/>
        </w:rPr>
        <w:t>宾馆</w:t>
      </w:r>
      <w:r>
        <w:rPr>
          <w:rStyle w:val="FangSong14pt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（二）出租车</w:t>
      </w:r>
    </w:p>
    <w:p w:rsidR="00661957" w:rsidRDefault="00E03807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距宾馆约40公里，乘坐出租车约1小时到达</w:t>
      </w:r>
      <w:r>
        <w:rPr>
          <w:rStyle w:val="FangSong14pt"/>
          <w:rFonts w:hint="eastAsia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二、广州南站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（一）公共交通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搭乘地铁2号线</w:t>
      </w:r>
      <w:r>
        <w:rPr>
          <w:rStyle w:val="FangSong14pt"/>
          <w:rFonts w:hint="eastAsia"/>
          <w:sz w:val="32"/>
          <w:szCs w:val="32"/>
        </w:rPr>
        <w:t>，在</w:t>
      </w:r>
      <w:r>
        <w:rPr>
          <w:rStyle w:val="FangSong14pt"/>
          <w:sz w:val="32"/>
          <w:szCs w:val="32"/>
        </w:rPr>
        <w:t>广州火车站换乘地铁5号线</w:t>
      </w:r>
      <w:r>
        <w:rPr>
          <w:rStyle w:val="FangSong14pt"/>
          <w:rFonts w:hint="eastAsia"/>
          <w:sz w:val="32"/>
          <w:szCs w:val="32"/>
        </w:rPr>
        <w:t>，在</w:t>
      </w:r>
      <w:r>
        <w:rPr>
          <w:rStyle w:val="FangSong14pt"/>
          <w:sz w:val="32"/>
          <w:szCs w:val="32"/>
        </w:rPr>
        <w:t>五羊邨站下车A口步行1200米（或781路寺右南街下步行200米）</w:t>
      </w:r>
      <w:r>
        <w:rPr>
          <w:rStyle w:val="FangSong14pt"/>
          <w:rFonts w:hint="eastAsia"/>
          <w:sz w:val="32"/>
          <w:szCs w:val="32"/>
        </w:rPr>
        <w:t>到</w:t>
      </w:r>
      <w:r>
        <w:rPr>
          <w:rStyle w:val="FangSong14pt"/>
          <w:sz w:val="32"/>
          <w:szCs w:val="32"/>
        </w:rPr>
        <w:t>达</w:t>
      </w:r>
      <w:r>
        <w:rPr>
          <w:rStyle w:val="FangSong14pt"/>
          <w:rFonts w:hint="eastAsia"/>
          <w:sz w:val="32"/>
          <w:szCs w:val="32"/>
        </w:rPr>
        <w:t>宾馆</w:t>
      </w:r>
      <w:r>
        <w:rPr>
          <w:rStyle w:val="FangSong14pt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（二）出租车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距宾馆约25公里，乘坐出租车约55分钟到达</w:t>
      </w:r>
      <w:r>
        <w:rPr>
          <w:rStyle w:val="FangSong14pt"/>
          <w:rFonts w:hint="eastAsia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三、广州火车站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（一）公共交通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乘地铁地铁5号线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五羊邨站A口下车步行1200米（或781路寺右南街下步行200米）</w:t>
      </w:r>
      <w:r>
        <w:rPr>
          <w:rStyle w:val="FangSong14pt"/>
          <w:rFonts w:hint="eastAsia"/>
          <w:sz w:val="32"/>
          <w:szCs w:val="32"/>
        </w:rPr>
        <w:t>到</w:t>
      </w:r>
      <w:r>
        <w:rPr>
          <w:rStyle w:val="FangSong14pt"/>
          <w:sz w:val="32"/>
          <w:szCs w:val="32"/>
        </w:rPr>
        <w:t>达</w:t>
      </w:r>
      <w:r>
        <w:rPr>
          <w:rStyle w:val="FangSong14pt"/>
          <w:rFonts w:hint="eastAsia"/>
          <w:sz w:val="32"/>
          <w:szCs w:val="32"/>
        </w:rPr>
        <w:t>宾馆</w:t>
      </w:r>
      <w:r>
        <w:rPr>
          <w:rStyle w:val="FangSong14pt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（二）出租车</w:t>
      </w:r>
    </w:p>
    <w:p w:rsidR="00661957" w:rsidRDefault="00E03807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距宾馆约12公里，乘坐出租车约35分钟到达</w:t>
      </w:r>
      <w:r>
        <w:rPr>
          <w:rStyle w:val="FangSong14pt"/>
          <w:rFonts w:hint="eastAsia"/>
          <w:sz w:val="32"/>
          <w:szCs w:val="32"/>
        </w:rPr>
        <w:t>。</w:t>
      </w:r>
    </w:p>
    <w:p w:rsidR="00661957" w:rsidRDefault="00E03807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lastRenderedPageBreak/>
        <w:t>四、广州东站</w:t>
      </w:r>
    </w:p>
    <w:p w:rsidR="00661957" w:rsidRDefault="00E03807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乘地铁1号线</w:t>
      </w:r>
      <w:r>
        <w:rPr>
          <w:rStyle w:val="FangSong14pt"/>
          <w:rFonts w:hint="eastAsia"/>
          <w:sz w:val="32"/>
          <w:szCs w:val="32"/>
        </w:rPr>
        <w:t>，在</w:t>
      </w:r>
      <w:r>
        <w:rPr>
          <w:rStyle w:val="FangSong14pt"/>
          <w:sz w:val="32"/>
          <w:szCs w:val="32"/>
        </w:rPr>
        <w:t>杨箕站换乘地铁5号线五羊邨站A口下车步行1200米（或781路寺右南街下步行200米）</w:t>
      </w:r>
      <w:r>
        <w:rPr>
          <w:rStyle w:val="FangSong14pt"/>
          <w:rFonts w:hint="eastAsia"/>
          <w:sz w:val="32"/>
          <w:szCs w:val="32"/>
        </w:rPr>
        <w:t>到达宾馆</w:t>
      </w:r>
      <w:r>
        <w:rPr>
          <w:rStyle w:val="FangSong14pt"/>
          <w:sz w:val="32"/>
          <w:szCs w:val="32"/>
        </w:rPr>
        <w:t>。</w:t>
      </w:r>
    </w:p>
    <w:p w:rsidR="00661957" w:rsidRDefault="00E03807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距宾馆约6公里，乘坐出租车约25分钟到达</w:t>
      </w:r>
      <w:r>
        <w:rPr>
          <w:rStyle w:val="FangSong14pt"/>
          <w:rFonts w:hint="eastAsia"/>
          <w:sz w:val="32"/>
          <w:szCs w:val="32"/>
        </w:rPr>
        <w:t>。</w:t>
      </w:r>
    </w:p>
    <w:sectPr w:rsidR="00661957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11" w:rsidRDefault="00307711" w:rsidP="00DC7015">
      <w:pPr>
        <w:spacing w:line="240" w:lineRule="auto"/>
      </w:pPr>
      <w:r>
        <w:separator/>
      </w:r>
    </w:p>
  </w:endnote>
  <w:endnote w:type="continuationSeparator" w:id="0">
    <w:p w:rsidR="00307711" w:rsidRDefault="00307711" w:rsidP="00DC7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11" w:rsidRDefault="00307711" w:rsidP="00DC7015">
      <w:pPr>
        <w:spacing w:line="240" w:lineRule="auto"/>
      </w:pPr>
      <w:r>
        <w:separator/>
      </w:r>
    </w:p>
  </w:footnote>
  <w:footnote w:type="continuationSeparator" w:id="0">
    <w:p w:rsidR="00307711" w:rsidRDefault="00307711" w:rsidP="00DC70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57"/>
    <w:rsid w:val="002A6FC7"/>
    <w:rsid w:val="00307711"/>
    <w:rsid w:val="00661957"/>
    <w:rsid w:val="00DC7015"/>
    <w:rsid w:val="00E03807"/>
    <w:rsid w:val="04E3221D"/>
    <w:rsid w:val="12235901"/>
    <w:rsid w:val="214368AB"/>
    <w:rsid w:val="2EB501A8"/>
    <w:rsid w:val="309A3951"/>
    <w:rsid w:val="4BB754FE"/>
    <w:rsid w:val="4D3D1702"/>
    <w:rsid w:val="4F977D96"/>
    <w:rsid w:val="52EA6C32"/>
    <w:rsid w:val="539B1BF7"/>
    <w:rsid w:val="639D2BA2"/>
    <w:rsid w:val="63CB094D"/>
    <w:rsid w:val="6C6251E8"/>
    <w:rsid w:val="73EE1194"/>
    <w:rsid w:val="7B90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line="336" w:lineRule="auto"/>
      <w:ind w:firstLine="600"/>
      <w:jc w:val="both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character" w:styleId="a4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5">
    <w:name w:val="header"/>
    <w:basedOn w:val="a"/>
    <w:link w:val="Char"/>
    <w:rsid w:val="00DC7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7015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rsid w:val="00DC70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7015"/>
    <w:rPr>
      <w:rFonts w:ascii="仿宋" w:eastAsia="仿宋" w:hAnsi="仿宋" w:cs="仿宋"/>
      <w:sz w:val="18"/>
      <w:szCs w:val="18"/>
    </w:rPr>
  </w:style>
  <w:style w:type="paragraph" w:styleId="a7">
    <w:name w:val="Balloon Text"/>
    <w:basedOn w:val="a"/>
    <w:link w:val="Char1"/>
    <w:rsid w:val="002A6F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2A6FC7"/>
    <w:rPr>
      <w:rFonts w:ascii="仿宋" w:eastAsia="仿宋" w:hAnsi="仿宋" w:cs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362</Characters>
  <Application>Microsoft Office Word</Application>
  <DocSecurity>0</DocSecurity>
  <Lines>3</Lines>
  <Paragraphs>1</Paragraphs>
  <ScaleCrop>false</ScaleCrop>
  <Company>CACM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3</cp:revision>
  <dcterms:created xsi:type="dcterms:W3CDTF">2020-08-03T09:05:00Z</dcterms:created>
  <dcterms:modified xsi:type="dcterms:W3CDTF">2020-08-06T06:32:00Z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