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BD104" w14:textId="77777777" w:rsidR="00A16BA0" w:rsidRDefault="00A16BA0" w:rsidP="00A16BA0">
      <w:pPr>
        <w:ind w:firstLine="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5E7E7199" w14:textId="77777777" w:rsidR="00A16BA0" w:rsidRDefault="00A16BA0" w:rsidP="00A16BA0">
      <w:pPr>
        <w:ind w:firstLine="0"/>
        <w:jc w:val="left"/>
        <w:rPr>
          <w:sz w:val="32"/>
          <w:szCs w:val="32"/>
        </w:rPr>
      </w:pPr>
    </w:p>
    <w:p w14:paraId="33D8F10B" w14:textId="77777777" w:rsidR="00A16BA0" w:rsidRDefault="00A16BA0" w:rsidP="00A16BA0">
      <w:pPr>
        <w:spacing w:line="600" w:lineRule="exact"/>
        <w:ind w:firstLine="0"/>
        <w:jc w:val="center"/>
        <w:rPr>
          <w:rStyle w:val="FangSong14pt"/>
          <w:rFonts w:ascii="方正小标宋简体" w:eastAsia="方正小标宋简体"/>
          <w:sz w:val="44"/>
          <w:szCs w:val="44"/>
        </w:rPr>
      </w:pPr>
      <w:r>
        <w:rPr>
          <w:rStyle w:val="FangSong14pt"/>
          <w:rFonts w:ascii="方正小标宋简体" w:eastAsia="方正小标宋简体" w:hint="eastAsia"/>
          <w:sz w:val="44"/>
          <w:szCs w:val="44"/>
        </w:rPr>
        <w:t>中华中医药学会全科医学分会2020年学术</w:t>
      </w:r>
    </w:p>
    <w:p w14:paraId="24A41381" w14:textId="77777777" w:rsidR="00A16BA0" w:rsidRDefault="00A16BA0" w:rsidP="00A16BA0">
      <w:pPr>
        <w:spacing w:line="600" w:lineRule="exact"/>
        <w:ind w:firstLine="0"/>
        <w:jc w:val="center"/>
        <w:rPr>
          <w:rStyle w:val="FangSong14pt"/>
          <w:rFonts w:ascii="方正小标宋简体" w:eastAsia="方正小标宋简体"/>
          <w:sz w:val="44"/>
          <w:szCs w:val="44"/>
        </w:rPr>
      </w:pPr>
      <w:r>
        <w:rPr>
          <w:rStyle w:val="FangSong14pt"/>
          <w:rFonts w:ascii="方正小标宋简体" w:eastAsia="方正小标宋简体" w:hint="eastAsia"/>
          <w:sz w:val="44"/>
          <w:szCs w:val="44"/>
        </w:rPr>
        <w:t>年会会议注册及签到操作指南</w:t>
      </w:r>
    </w:p>
    <w:p w14:paraId="458D13E7" w14:textId="77777777" w:rsidR="00A16BA0" w:rsidRDefault="00A16BA0" w:rsidP="00A16BA0">
      <w:pPr>
        <w:spacing w:line="600" w:lineRule="exact"/>
        <w:ind w:firstLine="0"/>
        <w:jc w:val="center"/>
        <w:rPr>
          <w:rStyle w:val="FangSong14pt"/>
          <w:rFonts w:ascii="方正小标宋简体" w:eastAsia="方正小标宋简体"/>
          <w:sz w:val="44"/>
          <w:szCs w:val="44"/>
        </w:rPr>
      </w:pPr>
    </w:p>
    <w:p w14:paraId="50416F2A" w14:textId="77777777" w:rsidR="00A16BA0" w:rsidRPr="00791C90" w:rsidRDefault="00A16BA0" w:rsidP="00A16BA0">
      <w:pPr>
        <w:spacing w:line="600" w:lineRule="exact"/>
        <w:rPr>
          <w:rStyle w:val="FangSong14pt"/>
          <w:rFonts w:ascii="黑体" w:eastAsia="黑体" w:hAnsi="黑体"/>
          <w:sz w:val="32"/>
          <w:szCs w:val="32"/>
        </w:rPr>
      </w:pPr>
      <w:r w:rsidRPr="00791C90">
        <w:rPr>
          <w:rStyle w:val="FangSong14pt"/>
          <w:rFonts w:ascii="黑体" w:eastAsia="黑体" w:hAnsi="黑体" w:hint="eastAsia"/>
          <w:sz w:val="32"/>
          <w:szCs w:val="32"/>
        </w:rPr>
        <w:t>一、手机</w:t>
      </w:r>
      <w:proofErr w:type="gramStart"/>
      <w:r w:rsidRPr="00791C90">
        <w:rPr>
          <w:rStyle w:val="FangSong14pt"/>
          <w:rFonts w:ascii="黑体" w:eastAsia="黑体" w:hAnsi="黑体" w:hint="eastAsia"/>
          <w:sz w:val="32"/>
          <w:szCs w:val="32"/>
        </w:rPr>
        <w:t>端注册</w:t>
      </w:r>
      <w:proofErr w:type="gramEnd"/>
      <w:r w:rsidRPr="00791C90">
        <w:rPr>
          <w:rStyle w:val="FangSong14pt"/>
          <w:rFonts w:ascii="黑体" w:eastAsia="黑体" w:hAnsi="黑体" w:hint="eastAsia"/>
          <w:sz w:val="32"/>
          <w:szCs w:val="32"/>
        </w:rPr>
        <w:t>与学习签到</w:t>
      </w:r>
    </w:p>
    <w:p w14:paraId="79528DD3" w14:textId="77777777" w:rsidR="00A16BA0" w:rsidRDefault="00A16BA0" w:rsidP="00A16BA0">
      <w:pPr>
        <w:spacing w:line="600" w:lineRule="exact"/>
        <w:rPr>
          <w:rStyle w:val="FangSong14pt"/>
          <w:sz w:val="32"/>
          <w:szCs w:val="32"/>
        </w:rPr>
      </w:pPr>
      <w:r>
        <w:rPr>
          <w:rStyle w:val="FangSong14pt"/>
          <w:rFonts w:hint="eastAsia"/>
          <w:sz w:val="32"/>
          <w:szCs w:val="32"/>
        </w:rPr>
        <w:t>（一）识别或扫描会议二维码。</w:t>
      </w:r>
    </w:p>
    <w:p w14:paraId="6F17C33F" w14:textId="77777777" w:rsidR="00A16BA0" w:rsidRDefault="00A16BA0" w:rsidP="00A16BA0">
      <w:pPr>
        <w:spacing w:line="600" w:lineRule="exact"/>
        <w:rPr>
          <w:rStyle w:val="FangSong14pt"/>
          <w:sz w:val="32"/>
          <w:szCs w:val="32"/>
        </w:rPr>
      </w:pPr>
      <w:r>
        <w:rPr>
          <w:rStyle w:val="FangSong14pt"/>
          <w:rFonts w:hint="eastAsia"/>
          <w:sz w:val="32"/>
          <w:szCs w:val="32"/>
        </w:rPr>
        <w:t>（二）首次进入会弹出下面菜单，点击“允许”按钮。</w:t>
      </w:r>
    </w:p>
    <w:p w14:paraId="7DAA41CB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3F2BB37F" wp14:editId="0A91EAC7">
            <wp:extent cx="2499360" cy="5267781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52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F6F8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（三）点击后跳转至注册信息提交页面。</w:t>
      </w:r>
    </w:p>
    <w:p w14:paraId="44D14310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AE88D64" wp14:editId="6684F889">
            <wp:extent cx="2750820" cy="4885369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8091" cy="48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94C8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（四）信息填写完毕后提交，进入学习观看页面，即可进行学习观看。</w:t>
      </w:r>
    </w:p>
    <w:p w14:paraId="36867993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（五）点击播放窗口下方的“观看签到”栏，按提示进行签到任务。</w:t>
      </w:r>
    </w:p>
    <w:p w14:paraId="5FF2C9BA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63F9D5A" wp14:editId="218449A8">
            <wp:extent cx="4109085" cy="1369695"/>
            <wp:effectExtent l="0" t="0" r="5715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CFCC" w14:textId="77777777" w:rsidR="00A16BA0" w:rsidRDefault="00A16BA0" w:rsidP="00A16BA0">
      <w:pPr>
        <w:ind w:firstLineChars="200" w:firstLine="640"/>
        <w:rPr>
          <w:sz w:val="32"/>
          <w:szCs w:val="32"/>
        </w:rPr>
      </w:pPr>
    </w:p>
    <w:p w14:paraId="11FD75D1" w14:textId="77777777" w:rsidR="00A16BA0" w:rsidRPr="00791C90" w:rsidRDefault="00A16BA0" w:rsidP="00A16BA0">
      <w:pPr>
        <w:spacing w:line="600" w:lineRule="exact"/>
        <w:rPr>
          <w:rStyle w:val="FangSong14pt"/>
          <w:rFonts w:ascii="黑体" w:eastAsia="黑体" w:hAnsi="黑体"/>
          <w:sz w:val="32"/>
          <w:szCs w:val="32"/>
        </w:rPr>
      </w:pPr>
      <w:r w:rsidRPr="00791C90">
        <w:rPr>
          <w:rStyle w:val="FangSong14pt"/>
          <w:rFonts w:ascii="黑体" w:eastAsia="黑体" w:hAnsi="黑体" w:hint="eastAsia"/>
          <w:sz w:val="32"/>
          <w:szCs w:val="32"/>
        </w:rPr>
        <w:t>二、电脑</w:t>
      </w:r>
      <w:proofErr w:type="gramStart"/>
      <w:r w:rsidRPr="00791C90">
        <w:rPr>
          <w:rStyle w:val="FangSong14pt"/>
          <w:rFonts w:ascii="黑体" w:eastAsia="黑体" w:hAnsi="黑体" w:hint="eastAsia"/>
          <w:sz w:val="32"/>
          <w:szCs w:val="32"/>
        </w:rPr>
        <w:t>端注册</w:t>
      </w:r>
      <w:proofErr w:type="gramEnd"/>
      <w:r w:rsidRPr="00791C90">
        <w:rPr>
          <w:rStyle w:val="FangSong14pt"/>
          <w:rFonts w:ascii="黑体" w:eastAsia="黑体" w:hAnsi="黑体" w:hint="eastAsia"/>
          <w:sz w:val="32"/>
          <w:szCs w:val="32"/>
        </w:rPr>
        <w:t>与学习签到</w:t>
      </w:r>
    </w:p>
    <w:p w14:paraId="439D88F3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（一）电脑浏览器地址栏复制直播链接并进入链接。</w:t>
      </w:r>
    </w:p>
    <w:p w14:paraId="0D9BB910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（二）在“授权观看”弹出框里点击“确定”。</w:t>
      </w:r>
    </w:p>
    <w:p w14:paraId="2A175E40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6B0A8234" wp14:editId="0D31EC5F">
            <wp:extent cx="4222115" cy="26784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8302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（三）在跳转的下面页面点击“微信快速登陆”。</w:t>
      </w:r>
    </w:p>
    <w:p w14:paraId="32B9C1B0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F45A624" wp14:editId="3E03A4AB">
            <wp:extent cx="4570095" cy="2184400"/>
            <wp:effectExtent l="0" t="0" r="19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4E3D" w14:textId="77777777" w:rsidR="00A16BA0" w:rsidRDefault="00A16BA0" w:rsidP="00A16BA0">
      <w:pPr>
        <w:ind w:firstLineChars="177" w:firstLine="566"/>
        <w:rPr>
          <w:sz w:val="32"/>
          <w:szCs w:val="32"/>
        </w:rPr>
      </w:pPr>
      <w:r>
        <w:rPr>
          <w:rFonts w:hint="eastAsia"/>
          <w:sz w:val="32"/>
          <w:szCs w:val="32"/>
        </w:rPr>
        <w:t>（四）在跳转的下面页面用</w:t>
      </w:r>
      <w:proofErr w:type="gramStart"/>
      <w:r>
        <w:rPr>
          <w:rFonts w:hint="eastAsia"/>
          <w:sz w:val="32"/>
          <w:szCs w:val="32"/>
        </w:rPr>
        <w:t>手机微信扫描二维码并</w:t>
      </w:r>
      <w:proofErr w:type="gramEnd"/>
      <w:r>
        <w:rPr>
          <w:rFonts w:hint="eastAsia"/>
          <w:sz w:val="32"/>
          <w:szCs w:val="32"/>
        </w:rPr>
        <w:t>授权观看。</w:t>
      </w:r>
    </w:p>
    <w:p w14:paraId="3FEE30B5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2CD11C0C" wp14:editId="6D2DCFB9">
            <wp:extent cx="4476115" cy="2139315"/>
            <wp:effectExtent l="0" t="0" r="63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7296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（五）在跳转的注册页面里填写注册信息并提交。</w:t>
      </w:r>
    </w:p>
    <w:p w14:paraId="446BAE5F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186E478" wp14:editId="7EF79799">
            <wp:extent cx="4456430" cy="3212465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5018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（六）进入观看页面进行观看。</w:t>
      </w:r>
    </w:p>
    <w:p w14:paraId="03C6A3E8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（七）点击播放窗口下方的“观看签到”栏，按提示进行签到任务。</w:t>
      </w:r>
    </w:p>
    <w:p w14:paraId="768AA011" w14:textId="77777777" w:rsidR="00A16BA0" w:rsidRDefault="00A16BA0" w:rsidP="00A16BA0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7B7FB7C6" wp14:editId="6DBA160C">
            <wp:extent cx="4650740" cy="1058545"/>
            <wp:effectExtent l="0" t="0" r="165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51CB" w14:textId="77777777" w:rsidR="0052235A" w:rsidRDefault="0052235A"/>
    <w:sectPr w:rsidR="0052235A">
      <w:pgSz w:w="11905" w:h="16837"/>
      <w:pgMar w:top="1701" w:right="1531" w:bottom="1701" w:left="1531" w:header="720" w:footer="170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62BEE" w14:textId="77777777" w:rsidR="00D07875" w:rsidRDefault="00D07875" w:rsidP="00A16BA0">
      <w:pPr>
        <w:spacing w:line="240" w:lineRule="auto"/>
      </w:pPr>
      <w:r>
        <w:separator/>
      </w:r>
    </w:p>
  </w:endnote>
  <w:endnote w:type="continuationSeparator" w:id="0">
    <w:p w14:paraId="740552CA" w14:textId="77777777" w:rsidR="00D07875" w:rsidRDefault="00D07875" w:rsidP="00A16B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E7F79" w14:textId="77777777" w:rsidR="00D07875" w:rsidRDefault="00D07875" w:rsidP="00A16BA0">
      <w:pPr>
        <w:spacing w:line="240" w:lineRule="auto"/>
      </w:pPr>
      <w:r>
        <w:separator/>
      </w:r>
    </w:p>
  </w:footnote>
  <w:footnote w:type="continuationSeparator" w:id="0">
    <w:p w14:paraId="1095A720" w14:textId="77777777" w:rsidR="00D07875" w:rsidRDefault="00D07875" w:rsidP="00A16BA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884"/>
    <w:rsid w:val="003B7884"/>
    <w:rsid w:val="0052235A"/>
    <w:rsid w:val="00A16BA0"/>
    <w:rsid w:val="00D0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5B1CD6-C581-494E-B535-67827E11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BA0"/>
    <w:pPr>
      <w:spacing w:line="336" w:lineRule="auto"/>
      <w:ind w:firstLine="600"/>
      <w:jc w:val="both"/>
    </w:pPr>
    <w:rPr>
      <w:rFonts w:ascii="仿宋" w:eastAsia="仿宋" w:hAnsi="仿宋" w:cs="仿宋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BA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6B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6BA0"/>
    <w:pPr>
      <w:widowControl w:val="0"/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6BA0"/>
    <w:rPr>
      <w:sz w:val="18"/>
      <w:szCs w:val="18"/>
    </w:rPr>
  </w:style>
  <w:style w:type="character" w:customStyle="1" w:styleId="FangSong14pt">
    <w:name w:val="FangSong14pt"/>
    <w:qFormat/>
    <w:rsid w:val="00A16BA0"/>
    <w:rPr>
      <w:rFonts w:ascii="仿宋" w:eastAsia="仿宋" w:hAnsi="仿宋" w:cs="仿宋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学术部</dc:creator>
  <cp:keywords/>
  <dc:description/>
  <cp:lastModifiedBy>学术部</cp:lastModifiedBy>
  <cp:revision>2</cp:revision>
  <dcterms:created xsi:type="dcterms:W3CDTF">2020-12-14T02:14:00Z</dcterms:created>
  <dcterms:modified xsi:type="dcterms:W3CDTF">2020-12-14T02:14:00Z</dcterms:modified>
</cp:coreProperties>
</file>