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4</w:t>
      </w:r>
    </w:p>
    <w:p>
      <w:pPr>
        <w:spacing w:before="1" w:line="20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中国中医药科普标准知识库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学科名称参考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Han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肺病科</w:t>
            </w:r>
            <w:bookmarkStart w:id="0" w:name="_GoBack"/>
            <w:bookmarkEnd w:id="0"/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脾胃科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男科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心血管科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内分泌科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皮肤科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肾病科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针灸科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脑病科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推拿科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神志病科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老年病科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耳鼻喉科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血液科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肿瘤科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风湿病科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外科（肛肠病）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肝病科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外科（乳腺病）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康复科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外科（周围血管病）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急诊科</w:t>
            </w:r>
          </w:p>
        </w:tc>
        <w:tc>
          <w:tcPr>
            <w:tcW w:w="28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  <w:t>传染病科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11F814-443F-42AD-BD05-D8E9A4C13A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78B3F1-890E-4FE5-9F68-5E2824A7A6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1284DF-6DBA-43EF-921C-DC96EFEB00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jliMWIzZTQ0NDUwYmQ2YmI1MjlmMTRkOTgzYjUifQ=="/>
  </w:docVars>
  <w:rsids>
    <w:rsidRoot w:val="7F699BDF"/>
    <w:rsid w:val="27F6880D"/>
    <w:rsid w:val="4A09015E"/>
    <w:rsid w:val="7C667989"/>
    <w:rsid w:val="7F699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0</TotalTime>
  <ScaleCrop>false</ScaleCrop>
  <LinksUpToDate>false</LinksUpToDate>
  <CharactersWithSpaces>121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2022-11-16T18:09:00Z</dcterms:created>
  <dc:creator>毛鹏鸣</dc:creator>
  <cp:lastModifiedBy>self-perfection </cp:lastModifiedBy>
  <dcterms:modified xsi:type="dcterms:W3CDTF">2022-11-28T06:20:45Z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4D83E737F0A1492D5F467463387D0990</vt:lpwstr>
  </property>
</Properties>
</file>