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2023中华中医药学会青年委员会学术年会</w:t>
      </w:r>
    </w:p>
    <w:p>
      <w:pPr>
        <w:spacing w:line="600" w:lineRule="exact"/>
        <w:jc w:val="center"/>
        <w:rPr>
          <w:rFonts w:ascii="方正小标宋简体" w:hAnsi="等线" w:eastAsia="方正小标宋简体"/>
          <w:sz w:val="40"/>
          <w:szCs w:val="40"/>
        </w:rPr>
      </w:pPr>
      <w:r>
        <w:rPr>
          <w:rFonts w:hint="eastAsia" w:ascii="方正小标宋简体" w:hAnsi="等线" w:eastAsia="方正小标宋简体"/>
          <w:sz w:val="40"/>
          <w:szCs w:val="40"/>
        </w:rPr>
        <w:t>参会回执</w:t>
      </w:r>
    </w:p>
    <w:p>
      <w:pPr>
        <w:pStyle w:val="2"/>
        <w:rPr>
          <w:rFonts w:hint="eastAsia"/>
        </w:rPr>
      </w:pPr>
    </w:p>
    <w:tbl>
      <w:tblPr>
        <w:tblStyle w:val="4"/>
        <w:tblW w:w="50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31"/>
        <w:gridCol w:w="654"/>
        <w:gridCol w:w="820"/>
        <w:gridCol w:w="1498"/>
        <w:gridCol w:w="1086"/>
        <w:gridCol w:w="1119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一、会议基本信息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会议名称</w:t>
            </w:r>
          </w:p>
        </w:tc>
        <w:tc>
          <w:tcPr>
            <w:tcW w:w="4450" w:type="pct"/>
            <w:gridSpan w:val="7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2023中华中医药学会青年委员会学术年会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会议主题</w:t>
            </w:r>
          </w:p>
        </w:tc>
        <w:tc>
          <w:tcPr>
            <w:tcW w:w="4450" w:type="pct"/>
            <w:gridSpan w:val="7"/>
            <w:noWrap w:val="0"/>
            <w:vAlign w:val="center"/>
          </w:tcPr>
          <w:p>
            <w:pPr>
              <w:pStyle w:val="2"/>
              <w:rPr>
                <w:rFonts w:hint="eastAsia" w:ascii="仿宋_GB2312" w:hAnsi="仿宋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 w:val="0"/>
                <w:bCs w:val="0"/>
                <w:sz w:val="24"/>
                <w:szCs w:val="24"/>
              </w:rPr>
              <w:t>“传承中医药精华, 共创中医药未来”。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4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会务组</w:t>
            </w:r>
          </w:p>
          <w:p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4450" w:type="pct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柴  智13703514916     李慧峰19935110985</w:t>
            </w:r>
          </w:p>
          <w:p>
            <w:pPr>
              <w:jc w:val="left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路枝芳18834867389     赵耀伟15735646701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6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839" w:type="pct"/>
            <w:gridSpan w:val="6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sxzyydxkjc@163.com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二、参会回执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49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48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参会人数</w:t>
            </w:r>
          </w:p>
        </w:tc>
        <w:tc>
          <w:tcPr>
            <w:tcW w:w="208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参会人员</w:t>
            </w:r>
          </w:p>
          <w:p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86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549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住宿时间</w:t>
            </w:r>
          </w:p>
        </w:tc>
        <w:tc>
          <w:tcPr>
            <w:tcW w:w="148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u w:val="none"/>
                <w:lang w:val="en-US" w:eastAsia="zh-CN"/>
              </w:rPr>
              <w:t>共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仿宋_GB2312" w:hAnsi="仿宋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hAnsi="仿宋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1"/>
                <w:szCs w:val="21"/>
                <w:lang w:val="en-US" w:eastAsia="zh-CN"/>
              </w:rPr>
              <w:t>日—</w:t>
            </w:r>
            <w:r>
              <w:rPr>
                <w:rFonts w:hint="eastAsia" w:ascii="仿宋_GB2312" w:hAnsi="仿宋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hAnsi="仿宋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住宿需求</w:t>
            </w:r>
          </w:p>
        </w:tc>
        <w:tc>
          <w:tcPr>
            <w:tcW w:w="2080" w:type="pct"/>
            <w:gridSpan w:val="3"/>
            <w:noWrap w:val="0"/>
            <w:vAlign w:val="center"/>
          </w:tcPr>
          <w:p>
            <w:pPr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sym w:font="Wingdings" w:char="00A8"/>
            </w:r>
            <w:r>
              <w:rPr>
                <w:rFonts w:hint="eastAsia" w:eastAsia="宋体" w:cs="Times New Roman"/>
                <w:lang w:val="en-US" w:eastAsia="zh-CN"/>
              </w:rPr>
              <w:t>标间单间</w:t>
            </w:r>
          </w:p>
          <w:p>
            <w:pPr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sym w:font="Wingdings" w:char="00A8"/>
            </w:r>
            <w:r>
              <w:rPr>
                <w:rFonts w:hint="eastAsia" w:eastAsia="宋体" w:cs="Times New Roman"/>
                <w:lang w:val="en-US" w:eastAsia="zh-CN"/>
              </w:rPr>
              <w:t>标间合住</w:t>
            </w:r>
          </w:p>
          <w:p>
            <w:pPr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sym w:font="Wingdings" w:char="00A8"/>
            </w:r>
            <w:r>
              <w:rPr>
                <w:rFonts w:hint="eastAsia" w:eastAsia="宋体" w:cs="Times New Roman"/>
                <w:lang w:val="en-US" w:eastAsia="zh-CN"/>
              </w:rPr>
              <w:t>不住宿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i/>
                <w:iCs/>
                <w:sz w:val="21"/>
                <w:szCs w:val="21"/>
                <w:lang w:val="en-US" w:eastAsia="zh-CN"/>
              </w:rPr>
              <w:t>*如多人参会可另附页补充人员信息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备注：住宿费交通费自理          </w:t>
      </w:r>
    </w:p>
    <w:p>
      <w:pPr>
        <w:pStyle w:val="2"/>
        <w:rPr>
          <w:rFonts w:hint="eastAsia" w:ascii="仿宋_GB2312" w:hAnsi="仿宋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仿宋_GB2312" w:hAnsi="仿宋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填表人 ：            联系电话：</w:t>
      </w:r>
    </w:p>
    <w:p>
      <w:pPr>
        <w:pStyle w:val="2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545606B-E262-44A1-93A3-46734C68553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CB4963-B250-44A4-B463-D57EC1C867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8F23A77-C517-4190-A8C6-FFC200C3B91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FF9C46F-FD1B-4D16-9787-CD005F2E3B8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2950BA21-05BC-4833-B925-8C70D6D7AEB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30B962E-68D8-4487-AF27-07E2F29BE5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DC00A60-0584-47C1-80A6-E1FF197161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hiYTFlN2Y3ODIxZGUzMTJkYjI4ZWUyZmM5NDcifQ=="/>
  </w:docVars>
  <w:rsids>
    <w:rsidRoot w:val="1EB83F8D"/>
    <w:rsid w:val="1EB8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 w:cs="Arial"/>
      <w:b/>
      <w:bCs/>
    </w:rPr>
  </w:style>
  <w:style w:type="paragraph" w:styleId="3">
    <w:name w:val="index 1"/>
    <w:basedOn w:val="1"/>
    <w:next w:val="1"/>
    <w:qFormat/>
    <w:uiPriority w:val="0"/>
    <w:pPr>
      <w:spacing w:line="560" w:lineRule="exact"/>
      <w:ind w:firstLine="640" w:firstLineChars="200"/>
    </w:pPr>
    <w:rPr>
      <w:rFonts w:ascii="楷体_GB2312" w:eastAsia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2023-05-06T09:14:00Z</dcterms:created>
  <dc:creator>ING</dc:creator>
  <cp:lastModifiedBy>ING</cp:lastModifiedBy>
  <dcterms:modified xsi:type="dcterms:W3CDTF">2023-05-06T09:14:37Z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A89467BB28B345D4BD70DD4FB7FAF2D4_11</vt:lpwstr>
  </property>
</Properties>
</file>