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</w:t>
      </w:r>
      <w:bookmarkStart w:id="0" w:name="_GoBack"/>
      <w:bookmarkEnd w:id="0"/>
      <w:r>
        <w:rPr>
          <w:rStyle w:val="5"/>
          <w:rFonts w:hint="eastAsia" w:ascii="方正小标宋简体" w:eastAsia="方正小标宋简体"/>
          <w:sz w:val="44"/>
          <w:szCs w:val="44"/>
        </w:rPr>
        <w:t>路线</w:t>
      </w:r>
    </w:p>
    <w:p>
      <w:pPr>
        <w:pStyle w:val="4"/>
        <w:spacing w:line="600" w:lineRule="exact"/>
      </w:pPr>
    </w:p>
    <w:p>
      <w:pPr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上海虹桥机场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至</w:t>
      </w:r>
      <w:r>
        <w:rPr>
          <w:rStyle w:val="5"/>
        </w:rPr>
        <w:t>光大会展中心国际大酒店（全程约15公里）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市内公共交通：地铁依次换乘到12号线、或者1号线漕宝路站，8号口出，距离酒店800米。 </w:t>
      </w:r>
    </w:p>
    <w:p>
      <w:pPr>
        <w:spacing w:line="600" w:lineRule="exact"/>
        <w:ind w:firstLine="640" w:firstLineChars="20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>上海浦东机场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至</w:t>
      </w:r>
      <w:r>
        <w:rPr>
          <w:rStyle w:val="5"/>
        </w:rPr>
        <w:t>光大会展中心国际大酒店（全程约45公里）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市内公共交通：地铁依次换乘到12号线、或者1号线漕宝路站，8号口出，距离酒店800米。 </w:t>
      </w:r>
    </w:p>
    <w:p>
      <w:pPr>
        <w:spacing w:line="600" w:lineRule="exact"/>
        <w:ind w:firstLine="640" w:firstLineChars="20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三、</w:t>
      </w:r>
      <w:r>
        <w:rPr>
          <w:rStyle w:val="5"/>
          <w:rFonts w:ascii="黑体" w:hAnsi="黑体" w:eastAsia="黑体"/>
        </w:rPr>
        <w:t>上海虹桥高铁火车站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至</w:t>
      </w:r>
      <w:r>
        <w:rPr>
          <w:rStyle w:val="5"/>
        </w:rPr>
        <w:t>光大会展中心国际大酒店（全程约15公里）</w:t>
      </w:r>
      <w:r>
        <w:rPr>
          <w:rStyle w:val="5"/>
          <w:rFonts w:hint="eastAsia"/>
        </w:rPr>
        <w:t>。</w:t>
      </w:r>
      <w:r>
        <w:rPr>
          <w:rStyle w:val="5"/>
        </w:rPr>
        <w:t xml:space="preserve">市内公共交通：地铁依次换乘到12号线、或者1号线漕宝路站，8号口出，距离酒店800米。 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EAB6A32"/>
    <w:rsid w:val="0EAB6A32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2024-06-04T05:43:00Z</dcterms:created>
  <dc:creator>徐静</dc:creator>
  <cp:lastModifiedBy>徐静</cp:lastModifiedBy>
  <dcterms:modified xsi:type="dcterms:W3CDTF">2024-06-04T05:43:57Z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9B5AE0CAF541455CB98D31E190705135_11</vt:lpwstr>
  </property>
</Properties>
</file>